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742" w:rsidRDefault="003D5EBD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4821555</wp:posOffset>
            </wp:positionH>
            <wp:positionV relativeFrom="margin">
              <wp:posOffset>-189865</wp:posOffset>
            </wp:positionV>
            <wp:extent cx="1160780" cy="1065530"/>
            <wp:effectExtent l="95250" t="19050" r="77470" b="706120"/>
            <wp:wrapSquare wrapText="bothSides"/>
            <wp:docPr id="31" name="Рисунок 4" descr="https://filin.mail.ru/pic?width=144&amp;height=144&amp;email=detskisad2009%40mail.ru&amp;name=%D0%90%D0%BA%D0%B1%D0%BE%D1%82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in.mail.ru/pic?width=144&amp;height=144&amp;email=detskisad2009%40mail.ru&amp;name=%D0%90%D0%BA%D0%B1%D0%BE%D1%82%D0%B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06553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C5F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-233680</wp:posOffset>
            </wp:positionV>
            <wp:extent cx="1108710" cy="1104265"/>
            <wp:effectExtent l="19050" t="0" r="0" b="0"/>
            <wp:wrapSquare wrapText="bothSides"/>
            <wp:docPr id="34" name="Рисунок 0" descr="WhatsApp Image 2023-10-19 at 20.2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9 at 20.26.16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B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left:0;text-align:left;margin-left:-168.75pt;margin-top:-58.2pt;width:681.45pt;height:846pt;z-index:251661312;mso-position-horizontal-relative:text;mso-position-vertical-relative:text" fillcolor="#9cc2e5 [1944]" strokecolor="#9cc2e5 [1944]" strokeweight="1pt">
            <v:fill color2="#deeaf6 [664]" angle="-45" focus="-50%" type="gradient"/>
            <v:shadow on="t" type="perspective" color="#1f4d78 [1608]" opacity=".5" offset="1pt" offset2="-3pt"/>
            <v:textbox style="mso-next-textbox:#_x0000_s1028">
              <w:txbxContent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3D5EBD" w:rsidRDefault="003D5EBD" w:rsidP="003D5E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</w:t>
                  </w:r>
                </w:p>
                <w:p w:rsidR="00F7283D" w:rsidRDefault="003D5EBD" w:rsidP="003D5E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 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</w:rPr>
                    <w:t xml:space="preserve">Государственное коммунальное  казенное предприятие  </w:t>
                  </w:r>
                </w:p>
                <w:p w:rsidR="00F7283D" w:rsidRDefault="003D5EBD" w:rsidP="003D5E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   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</w:rPr>
                    <w:t>«Д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  <w:lang w:val="kk-KZ"/>
                    </w:rPr>
                    <w:t xml:space="preserve">етский 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</w:rPr>
                    <w:t xml:space="preserve"> сад «А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  <w:lang w:val="kk-KZ"/>
                    </w:rPr>
                    <w:t>қ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</w:rPr>
                    <w:t>бота»  поселка Шортанды</w:t>
                  </w:r>
                  <w:r w:rsidR="00F7283D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F7283D" w:rsidRDefault="003D5EBD" w:rsidP="003D5E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   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</w:rPr>
                    <w:t xml:space="preserve">при отделе образования по Шортандинскому району </w:t>
                  </w:r>
                </w:p>
                <w:p w:rsidR="00F7283D" w:rsidRPr="00BC0B6C" w:rsidRDefault="003D5EBD" w:rsidP="003D5E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                                 </w:t>
                  </w:r>
                  <w:r w:rsidR="00F7283D" w:rsidRPr="00BC0B6C">
                    <w:rPr>
                      <w:rFonts w:ascii="Times New Roman" w:hAnsi="Times New Roman" w:cs="Times New Roman"/>
                      <w:sz w:val="28"/>
                    </w:rPr>
                    <w:t>управления образования Акмолинской области</w:t>
                  </w: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«Формирование здорового образа жизни дошкольника </w:t>
                  </w: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посредством казахских народных игр»</w:t>
                  </w: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Default="00F7283D" w:rsidP="00CF56D2">
                  <w:pPr>
                    <w:tabs>
                      <w:tab w:val="left" w:pos="3950"/>
                    </w:tabs>
                    <w:jc w:val="center"/>
                    <w:rPr>
                      <w:lang w:val="kk-KZ"/>
                    </w:rPr>
                  </w:pPr>
                </w:p>
                <w:p w:rsidR="00F7283D" w:rsidRPr="00CF56D2" w:rsidRDefault="00F7283D" w:rsidP="006C5F6F">
                  <w:pPr>
                    <w:jc w:val="center"/>
                    <w:rPr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Шортанды 2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024 г</w:t>
                  </w:r>
                </w:p>
              </w:txbxContent>
            </v:textbox>
          </v:rect>
        </w:pict>
      </w: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12742" w:rsidRDefault="00512742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5F6F" w:rsidRDefault="006C5F6F" w:rsidP="006C5F6F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  <w:sectPr w:rsidR="006C5F6F" w:rsidSect="00443E02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87D17" w:rsidRPr="003371EF" w:rsidRDefault="009C009B" w:rsidP="006C5F6F">
      <w:pPr>
        <w:jc w:val="right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32264" cy="30875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921" cy="30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D17" w:rsidRPr="00F87D1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9C009B" w:rsidRDefault="009C009B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5F6F" w:rsidRDefault="006C5F6F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5F6F" w:rsidRDefault="006C5F6F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5F6F" w:rsidRDefault="006C5F6F" w:rsidP="00710A50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C5F6F" w:rsidRDefault="006C5F6F" w:rsidP="006C5F6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Ф.И.О: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Горошанская Алёна Вячеславовна 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Год рождения: 06.11.1976 г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Национальность: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русская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Место проживания: Акмолинская область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Шортандинский район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п.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>Шортанды</w:t>
      </w:r>
    </w:p>
    <w:p w:rsidR="006C5F6F" w:rsidRPr="00F7283D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Образования: 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средеспециальное 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Учебное заведение окончила: </w:t>
      </w:r>
    </w:p>
    <w:p w:rsidR="006C5F6F" w:rsidRDefault="00F7283D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Колледж Евразийского гуманитарного института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Место работы: ГККП «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>Детский сад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>Акбота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Должность: 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>воспитатель</w:t>
      </w:r>
    </w:p>
    <w:p w:rsidR="006C5F6F" w:rsidRDefault="006C5F6F" w:rsidP="006C5F6F">
      <w:pPr>
        <w:shd w:val="clear" w:color="auto" w:fill="FFFFFF"/>
        <w:spacing w:after="0" w:line="240" w:lineRule="auto"/>
        <w:ind w:right="-113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Стаж работы:</w:t>
      </w:r>
      <w:r w:rsidR="00F7283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лет</w:t>
      </w:r>
    </w:p>
    <w:p w:rsidR="00E9794C" w:rsidRPr="00E9794C" w:rsidRDefault="00F7283D" w:rsidP="003D5EB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Категория: педагог-</w:t>
      </w:r>
      <w:r w:rsidR="00E9794C">
        <w:rPr>
          <w:rFonts w:ascii="Times New Roman" w:hAnsi="Times New Roman" w:cs="Times New Roman"/>
          <w:bCs/>
          <w:sz w:val="28"/>
          <w:szCs w:val="28"/>
        </w:rPr>
        <w:t xml:space="preserve">модератор, </w:t>
      </w:r>
    </w:p>
    <w:p w:rsidR="009C009B" w:rsidRDefault="009C009B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6C5F6F" w:rsidRDefault="006C5F6F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  <w:sectPr w:rsidR="006C5F6F" w:rsidSect="006C5F6F">
          <w:type w:val="continuous"/>
          <w:pgSz w:w="11906" w:h="16838"/>
          <w:pgMar w:top="1134" w:right="851" w:bottom="1134" w:left="1701" w:header="709" w:footer="709" w:gutter="0"/>
          <w:cols w:num="2" w:space="286"/>
          <w:docGrid w:linePitch="360"/>
        </w:sect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BC0B6C" w:rsidRDefault="00BC0B6C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D5EBD" w:rsidRDefault="003D5EBD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D5EBD" w:rsidRDefault="003D5EBD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D5EBD" w:rsidRDefault="003D5EBD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D5EBD" w:rsidRDefault="003D5EBD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D5EBD" w:rsidRDefault="003D5EBD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3D5EBD" w:rsidRDefault="003D5EBD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9794C" w:rsidRDefault="00E9794C" w:rsidP="00E9794C">
      <w:pPr>
        <w:shd w:val="clear" w:color="auto" w:fill="FFFFFF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BD3B8A" w:rsidRDefault="00407573" w:rsidP="009356C6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Инновационный проект</w:t>
      </w:r>
    </w:p>
    <w:p w:rsidR="00FC4415" w:rsidRDefault="00FC4415" w:rsidP="009356C6">
      <w:pPr>
        <w:shd w:val="clear" w:color="auto" w:fill="FFFFFF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356C6" w:rsidRPr="00303998" w:rsidRDefault="009356C6" w:rsidP="009356C6">
      <w:pPr>
        <w:pStyle w:val="a5"/>
        <w:ind w:firstLine="567"/>
        <w:jc w:val="both"/>
        <w:rPr>
          <w:rFonts w:ascii="Times New Roman" w:hAnsi="Times New Roman" w:cs="Times New Roman"/>
          <w:sz w:val="28"/>
        </w:rPr>
      </w:pPr>
      <w:r w:rsidRPr="00303998">
        <w:rPr>
          <w:rFonts w:ascii="Times New Roman" w:hAnsi="Times New Roman" w:cs="Times New Roman"/>
          <w:sz w:val="28"/>
        </w:rPr>
        <w:t xml:space="preserve">Национальные подвижные игры благотворно влияют на центральную нервную систему младших дошкольников. Благодаря систематическим занятиям подвижными играми у детей совершенствуется телосложение, корректируется осанка, вытягивается позвоночник, тело становится ровным, стройным. </w:t>
      </w:r>
    </w:p>
    <w:p w:rsidR="009356C6" w:rsidRDefault="009356C6" w:rsidP="009356C6">
      <w:pPr>
        <w:pStyle w:val="a5"/>
        <w:ind w:firstLine="567"/>
        <w:jc w:val="both"/>
        <w:rPr>
          <w:rFonts w:ascii="Times New Roman" w:hAnsi="Times New Roman" w:cs="Times New Roman"/>
          <w:sz w:val="28"/>
        </w:rPr>
      </w:pPr>
      <w:r w:rsidRPr="00303998">
        <w:rPr>
          <w:rFonts w:ascii="Times New Roman" w:hAnsi="Times New Roman" w:cs="Times New Roman"/>
          <w:sz w:val="28"/>
        </w:rPr>
        <w:t>Необходимо также отметить, что казахские национальные подвижные игры оказывают влияние на течение нервных процессов, определяющих способность быстрых движений дошкольников в ответ на меняющиеся в игре сигналы, в результате чего достигается пластичность двигательных реакций, составляющих основу качества ловкости.</w:t>
      </w:r>
    </w:p>
    <w:p w:rsidR="0086434F" w:rsidRPr="00303998" w:rsidRDefault="009356C6" w:rsidP="0086434F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Проблема: Здоровьесберегающие технологии активно применяются в детских садах, но очень мало уделяют внимание именно казахским национальным играм. </w:t>
      </w:r>
      <w:r w:rsidR="0086434F">
        <w:rPr>
          <w:rFonts w:ascii="Times New Roman" w:hAnsi="Times New Roman" w:cs="Times New Roman"/>
          <w:sz w:val="28"/>
        </w:rPr>
        <w:t xml:space="preserve">Дети не знают казахских национальных игр, соответственно не играют в них. Казахские национальные игры </w:t>
      </w:r>
      <w:r w:rsidR="0086434F" w:rsidRPr="00303998">
        <w:rPr>
          <w:rFonts w:ascii="Times New Roman" w:hAnsi="Times New Roman" w:cs="Times New Roman"/>
          <w:sz w:val="28"/>
        </w:rPr>
        <w:t>дают широкие возможности патриотического и интернационального воспитания поколения</w:t>
      </w:r>
      <w:r w:rsidR="0086434F">
        <w:rPr>
          <w:rFonts w:ascii="Times New Roman" w:hAnsi="Times New Roman" w:cs="Times New Roman"/>
          <w:sz w:val="28"/>
        </w:rPr>
        <w:t>, так же формируют отличные физические качества, которыми обладали батыры.</w:t>
      </w:r>
    </w:p>
    <w:p w:rsidR="009356C6" w:rsidRPr="00303998" w:rsidRDefault="009356C6" w:rsidP="009356C6">
      <w:pPr>
        <w:pStyle w:val="a5"/>
        <w:ind w:firstLine="567"/>
        <w:jc w:val="both"/>
        <w:rPr>
          <w:rFonts w:ascii="Times New Roman" w:hAnsi="Times New Roman" w:cs="Times New Roman"/>
          <w:sz w:val="28"/>
        </w:rPr>
      </w:pPr>
    </w:p>
    <w:p w:rsidR="009356C6" w:rsidRDefault="009356C6" w:rsidP="009356C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56C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ознакомление детей с казахскими народными играми, развитие физических качеств: ловкость, быстрота, выносливость, воспитание патриотизма.</w:t>
      </w:r>
    </w:p>
    <w:p w:rsidR="009356C6" w:rsidRPr="009356C6" w:rsidRDefault="009356C6" w:rsidP="009356C6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356C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 результаты:</w:t>
      </w:r>
    </w:p>
    <w:p w:rsidR="009356C6" w:rsidRPr="009356C6" w:rsidRDefault="009356C6" w:rsidP="009356C6">
      <w:pPr>
        <w:pStyle w:val="TableParagraph"/>
        <w:numPr>
          <w:ilvl w:val="0"/>
          <w:numId w:val="3"/>
        </w:numPr>
        <w:rPr>
          <w:sz w:val="28"/>
          <w:szCs w:val="28"/>
        </w:rPr>
      </w:pPr>
      <w:r w:rsidRPr="009356C6">
        <w:rPr>
          <w:sz w:val="28"/>
          <w:szCs w:val="28"/>
        </w:rPr>
        <w:t>Обновление материально-технической базы;</w:t>
      </w:r>
    </w:p>
    <w:p w:rsidR="009356C6" w:rsidRPr="009356C6" w:rsidRDefault="009356C6" w:rsidP="009356C6">
      <w:pPr>
        <w:pStyle w:val="TableParagraph"/>
        <w:numPr>
          <w:ilvl w:val="0"/>
          <w:numId w:val="3"/>
        </w:numPr>
        <w:rPr>
          <w:sz w:val="28"/>
          <w:szCs w:val="28"/>
        </w:rPr>
      </w:pPr>
      <w:r w:rsidRPr="009356C6">
        <w:rPr>
          <w:sz w:val="28"/>
          <w:szCs w:val="28"/>
        </w:rPr>
        <w:t xml:space="preserve">Повышение компетенции </w:t>
      </w:r>
      <w:r>
        <w:rPr>
          <w:sz w:val="28"/>
          <w:szCs w:val="28"/>
        </w:rPr>
        <w:t xml:space="preserve">педагога </w:t>
      </w:r>
      <w:r w:rsidRPr="009356C6">
        <w:rPr>
          <w:sz w:val="28"/>
          <w:szCs w:val="28"/>
        </w:rPr>
        <w:t>по данной проблеме;</w:t>
      </w:r>
    </w:p>
    <w:p w:rsidR="009356C6" w:rsidRPr="009356C6" w:rsidRDefault="009356C6" w:rsidP="009356C6">
      <w:pPr>
        <w:pStyle w:val="TableParagraph"/>
        <w:numPr>
          <w:ilvl w:val="0"/>
          <w:numId w:val="3"/>
        </w:numPr>
        <w:rPr>
          <w:sz w:val="28"/>
          <w:szCs w:val="28"/>
        </w:rPr>
      </w:pPr>
      <w:r w:rsidRPr="009356C6">
        <w:rPr>
          <w:sz w:val="28"/>
          <w:szCs w:val="28"/>
        </w:rPr>
        <w:t>Дети в течении года изучат не менее 9 игр, будут знать правила и играть в свободное время в данные игры</w:t>
      </w:r>
      <w:r>
        <w:rPr>
          <w:sz w:val="28"/>
          <w:szCs w:val="28"/>
        </w:rPr>
        <w:t>.</w:t>
      </w: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12742" w:rsidRPr="00512742" w:rsidRDefault="00512742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C0B6C" w:rsidRDefault="00BC0B6C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D3B8A" w:rsidRPr="00BC0B6C" w:rsidRDefault="00BD3B8A" w:rsidP="00BD3B8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B6C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3"/>
        <w:tblW w:w="0" w:type="auto"/>
        <w:tblLook w:val="04A0"/>
      </w:tblPr>
      <w:tblGrid>
        <w:gridCol w:w="4784"/>
        <w:gridCol w:w="4786"/>
      </w:tblGrid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4786" w:type="dxa"/>
          </w:tcPr>
          <w:p w:rsidR="00BD3B8A" w:rsidRPr="0000383D" w:rsidRDefault="00BD3B8A" w:rsidP="00BD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Педагогический проект «Потешки»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4786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Познавательно-игровой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786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Разработчик проекта</w:t>
            </w:r>
          </w:p>
        </w:tc>
        <w:tc>
          <w:tcPr>
            <w:tcW w:w="4786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786" w:type="dxa"/>
          </w:tcPr>
          <w:p w:rsidR="00BC5D47" w:rsidRDefault="00BC5D47" w:rsidP="00BC5D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ознакомление детей с казахскими народными играми, развитие физических качеств: ловкость, быстрота, выносливость, воспитание патриотизма.</w:t>
            </w:r>
          </w:p>
          <w:p w:rsidR="00BD3B8A" w:rsidRPr="0000383D" w:rsidRDefault="00BD3B8A" w:rsidP="00F7283D">
            <w:pPr>
              <w:ind w:left="57"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786" w:type="dxa"/>
          </w:tcPr>
          <w:p w:rsidR="00BD3B8A" w:rsidRDefault="00BC5D47" w:rsidP="0086434F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детей с казахскими национальными играми;</w:t>
            </w:r>
          </w:p>
          <w:p w:rsidR="00BC5D47" w:rsidRDefault="00BC5D47" w:rsidP="0086434F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физические качества детей;</w:t>
            </w:r>
          </w:p>
          <w:p w:rsidR="00BC5D47" w:rsidRDefault="00BC5D47" w:rsidP="0086434F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привычку ЗОЖ;</w:t>
            </w:r>
          </w:p>
          <w:p w:rsidR="00BC5D47" w:rsidRPr="0000383D" w:rsidRDefault="00BC5D47" w:rsidP="0086434F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коллективизм и патриотизм.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4786" w:type="dxa"/>
          </w:tcPr>
          <w:p w:rsidR="00BD3B8A" w:rsidRPr="0000383D" w:rsidRDefault="009F006C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4786" w:type="dxa"/>
          </w:tcPr>
          <w:p w:rsidR="00BD3B8A" w:rsidRPr="0000383D" w:rsidRDefault="00BD3B8A" w:rsidP="0086434F">
            <w:pPr>
              <w:shd w:val="clear" w:color="auto" w:fill="FFFFFF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4786" w:type="dxa"/>
          </w:tcPr>
          <w:p w:rsidR="00BD3B8A" w:rsidRPr="0000383D" w:rsidRDefault="00264376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BC5D47">
              <w:rPr>
                <w:rFonts w:ascii="Times New Roman" w:hAnsi="Times New Roman" w:cs="Times New Roman"/>
                <w:sz w:val="28"/>
                <w:szCs w:val="28"/>
              </w:rPr>
              <w:t xml:space="preserve"> 3-4 лет</w:t>
            </w:r>
          </w:p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Обеспечение проекта</w:t>
            </w:r>
          </w:p>
        </w:tc>
        <w:tc>
          <w:tcPr>
            <w:tcW w:w="4786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 -техническое: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Аудио, видео системы, фотоаппаратура,компьютер.</w:t>
            </w:r>
          </w:p>
          <w:p w:rsidR="00BD3B8A" w:rsidRPr="0000383D" w:rsidRDefault="0086434F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для игр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b/>
                <w:sz w:val="28"/>
                <w:szCs w:val="28"/>
              </w:rPr>
              <w:t>Учебно-методическое:</w:t>
            </w:r>
          </w:p>
          <w:p w:rsidR="00BD3B8A" w:rsidRPr="0000383D" w:rsidRDefault="0086434F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Картотеки с играми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Трансляция проекта</w:t>
            </w:r>
          </w:p>
        </w:tc>
        <w:tc>
          <w:tcPr>
            <w:tcW w:w="4786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83D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Ватсап чат с родителями и педагогами</w:t>
            </w:r>
          </w:p>
        </w:tc>
      </w:tr>
      <w:tr w:rsidR="00BD3B8A" w:rsidRPr="0000383D" w:rsidTr="00F7283D">
        <w:tc>
          <w:tcPr>
            <w:tcW w:w="4785" w:type="dxa"/>
          </w:tcPr>
          <w:p w:rsidR="00BD3B8A" w:rsidRPr="0000383D" w:rsidRDefault="00BD3B8A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Продукты проекта</w:t>
            </w:r>
          </w:p>
        </w:tc>
        <w:tc>
          <w:tcPr>
            <w:tcW w:w="4786" w:type="dxa"/>
          </w:tcPr>
          <w:p w:rsidR="00BD3B8A" w:rsidRPr="0086434F" w:rsidRDefault="0086434F" w:rsidP="00F7283D">
            <w:pPr>
              <w:pStyle w:val="a5"/>
              <w:jc w:val="both"/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1.</w:t>
            </w:r>
            <w:r w:rsidRPr="0086434F"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Картотека дидактических игр</w:t>
            </w:r>
          </w:p>
          <w:p w:rsidR="0086434F" w:rsidRPr="0086434F" w:rsidRDefault="0086434F" w:rsidP="00F7283D">
            <w:pPr>
              <w:pStyle w:val="a5"/>
              <w:jc w:val="both"/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2.</w:t>
            </w:r>
            <w:r w:rsidRPr="0086434F"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Альбом «Казахские национальные игры»</w:t>
            </w:r>
          </w:p>
          <w:p w:rsidR="00BD3B8A" w:rsidRPr="0000383D" w:rsidRDefault="0086434F" w:rsidP="00F7283D">
            <w:pPr>
              <w:pStyle w:val="a5"/>
              <w:jc w:val="both"/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3.</w:t>
            </w:r>
            <w:r w:rsidRPr="0086434F"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Консультация для родителей «Развитие физических качеств через казахские национальные игры»</w:t>
            </w:r>
          </w:p>
        </w:tc>
      </w:tr>
    </w:tbl>
    <w:p w:rsidR="00BD3B8A" w:rsidRDefault="00BD3B8A" w:rsidP="00BD3B8A">
      <w:pPr>
        <w:rPr>
          <w:rFonts w:ascii="Times New Roman" w:hAnsi="Times New Roman" w:cs="Times New Roman"/>
          <w:sz w:val="28"/>
          <w:szCs w:val="28"/>
        </w:rPr>
      </w:pPr>
    </w:p>
    <w:p w:rsidR="00E9794C" w:rsidRDefault="00E9794C" w:rsidP="00BD3B8A">
      <w:pPr>
        <w:rPr>
          <w:rFonts w:ascii="Times New Roman" w:hAnsi="Times New Roman" w:cs="Times New Roman"/>
          <w:sz w:val="28"/>
          <w:szCs w:val="28"/>
        </w:rPr>
      </w:pPr>
    </w:p>
    <w:p w:rsidR="00E9794C" w:rsidRDefault="00E9794C" w:rsidP="00BD3B8A">
      <w:pPr>
        <w:rPr>
          <w:rFonts w:ascii="Times New Roman" w:hAnsi="Times New Roman" w:cs="Times New Roman"/>
          <w:sz w:val="28"/>
          <w:szCs w:val="28"/>
        </w:rPr>
      </w:pPr>
    </w:p>
    <w:p w:rsidR="00E9794C" w:rsidRPr="0000383D" w:rsidRDefault="00E9794C" w:rsidP="00E97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B8A" w:rsidRPr="0000383D" w:rsidRDefault="00BD3B8A" w:rsidP="00BD3B8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83D">
        <w:rPr>
          <w:rFonts w:ascii="Times New Roman" w:hAnsi="Times New Roman" w:cs="Times New Roman"/>
          <w:b/>
          <w:sz w:val="28"/>
          <w:szCs w:val="28"/>
        </w:rPr>
        <w:lastRenderedPageBreak/>
        <w:t>Основные этапы реализации проекта:</w:t>
      </w:r>
    </w:p>
    <w:tbl>
      <w:tblPr>
        <w:tblStyle w:val="a3"/>
        <w:tblW w:w="0" w:type="auto"/>
        <w:tblInd w:w="-176" w:type="dxa"/>
        <w:tblLook w:val="04A0"/>
      </w:tblPr>
      <w:tblGrid>
        <w:gridCol w:w="3863"/>
        <w:gridCol w:w="3539"/>
        <w:gridCol w:w="2119"/>
      </w:tblGrid>
      <w:tr w:rsidR="00BD3B8A" w:rsidRPr="0000383D" w:rsidTr="00E9794C">
        <w:tc>
          <w:tcPr>
            <w:tcW w:w="3863" w:type="dxa"/>
          </w:tcPr>
          <w:p w:rsidR="00BD3B8A" w:rsidRPr="0000383D" w:rsidRDefault="00BD3B8A" w:rsidP="00F7283D">
            <w:pPr>
              <w:pStyle w:val="TableParagraph"/>
              <w:spacing w:line="273" w:lineRule="exact"/>
              <w:jc w:val="center"/>
              <w:rPr>
                <w:b/>
                <w:sz w:val="28"/>
                <w:szCs w:val="28"/>
              </w:rPr>
            </w:pPr>
            <w:r w:rsidRPr="0000383D">
              <w:rPr>
                <w:b/>
                <w:sz w:val="28"/>
                <w:szCs w:val="28"/>
              </w:rPr>
              <w:t>Планируемая работа</w:t>
            </w:r>
          </w:p>
        </w:tc>
        <w:tc>
          <w:tcPr>
            <w:tcW w:w="3539" w:type="dxa"/>
          </w:tcPr>
          <w:p w:rsidR="00BD3B8A" w:rsidRPr="0000383D" w:rsidRDefault="00BD3B8A" w:rsidP="00F7283D">
            <w:pPr>
              <w:pStyle w:val="TableParagraph"/>
              <w:spacing w:line="273" w:lineRule="exact"/>
              <w:ind w:left="470"/>
              <w:jc w:val="center"/>
              <w:rPr>
                <w:b/>
                <w:sz w:val="28"/>
                <w:szCs w:val="28"/>
              </w:rPr>
            </w:pPr>
            <w:r w:rsidRPr="0000383D">
              <w:rPr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2119" w:type="dxa"/>
          </w:tcPr>
          <w:p w:rsidR="00BD3B8A" w:rsidRPr="0000383D" w:rsidRDefault="00BD3B8A" w:rsidP="00F7283D">
            <w:pPr>
              <w:pStyle w:val="TableParagraph"/>
              <w:spacing w:line="273" w:lineRule="exact"/>
              <w:ind w:left="340"/>
              <w:jc w:val="center"/>
              <w:rPr>
                <w:b/>
                <w:sz w:val="28"/>
                <w:szCs w:val="28"/>
              </w:rPr>
            </w:pPr>
            <w:r w:rsidRPr="0000383D">
              <w:rPr>
                <w:b/>
                <w:sz w:val="28"/>
                <w:szCs w:val="28"/>
              </w:rPr>
              <w:t>Сроки</w:t>
            </w:r>
          </w:p>
        </w:tc>
      </w:tr>
      <w:tr w:rsidR="00BD3B8A" w:rsidRPr="0000383D" w:rsidTr="00E9794C">
        <w:tc>
          <w:tcPr>
            <w:tcW w:w="9521" w:type="dxa"/>
            <w:gridSpan w:val="3"/>
          </w:tcPr>
          <w:p w:rsidR="00BD3B8A" w:rsidRPr="0000383D" w:rsidRDefault="00BD3B8A" w:rsidP="00F7283D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00383D">
              <w:rPr>
                <w:b/>
                <w:sz w:val="28"/>
                <w:szCs w:val="28"/>
              </w:rPr>
              <w:t xml:space="preserve">                                            1 этап - </w:t>
            </w:r>
            <w:r w:rsidRPr="0000383D">
              <w:rPr>
                <w:b/>
                <w:spacing w:val="59"/>
                <w:sz w:val="28"/>
                <w:szCs w:val="28"/>
              </w:rPr>
              <w:t>подготовительный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Цель: самосовершенствование по данной теме.</w:t>
            </w:r>
          </w:p>
        </w:tc>
      </w:tr>
      <w:tr w:rsidR="00BD3B8A" w:rsidRPr="0000383D" w:rsidTr="00E9794C">
        <w:tc>
          <w:tcPr>
            <w:tcW w:w="3863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Диагностирование детей через наблюдение, беседу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</w:t>
            </w: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ab/>
              <w:t>плана по реализации проекта.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r w:rsidR="009F006C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Индивидуальное консультирование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родителей и привлечение их к сбору наглядного материала и необходимой литературы.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созданию предметно-развивающей среды.</w:t>
            </w:r>
          </w:p>
        </w:tc>
        <w:tc>
          <w:tcPr>
            <w:tcW w:w="3539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Будет собран необходимый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работы в данном направлении. 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 xml:space="preserve">Будет создана позитивная работа с родителями. </w:t>
            </w:r>
          </w:p>
        </w:tc>
        <w:tc>
          <w:tcPr>
            <w:tcW w:w="2119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Первый этап</w:t>
            </w:r>
          </w:p>
        </w:tc>
      </w:tr>
      <w:tr w:rsidR="00BD3B8A" w:rsidRPr="0000383D" w:rsidTr="00E9794C">
        <w:tc>
          <w:tcPr>
            <w:tcW w:w="9521" w:type="dxa"/>
            <w:gridSpan w:val="3"/>
          </w:tcPr>
          <w:p w:rsidR="00BD3B8A" w:rsidRPr="0000383D" w:rsidRDefault="00BD3B8A" w:rsidP="00F7283D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00383D">
              <w:rPr>
                <w:b/>
                <w:sz w:val="28"/>
                <w:szCs w:val="28"/>
              </w:rPr>
              <w:t xml:space="preserve">                                           2 этап – </w:t>
            </w:r>
            <w:r w:rsidRPr="0000383D">
              <w:rPr>
                <w:b/>
                <w:spacing w:val="59"/>
                <w:sz w:val="28"/>
                <w:szCs w:val="28"/>
              </w:rPr>
              <w:t>практический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Цель: реализация проекта в образовательную практику.</w:t>
            </w:r>
          </w:p>
        </w:tc>
      </w:tr>
      <w:tr w:rsidR="00BD3B8A" w:rsidRPr="0000383D" w:rsidTr="00E9794C">
        <w:tc>
          <w:tcPr>
            <w:tcW w:w="3863" w:type="dxa"/>
          </w:tcPr>
          <w:p w:rsidR="00BD3B8A" w:rsidRDefault="009F006C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Еженедельная работа с детьми:</w:t>
            </w:r>
          </w:p>
          <w:p w:rsidR="009F006C" w:rsidRDefault="009F006C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1.Рассказ воспитателя об игре, показ иллюстраций;</w:t>
            </w:r>
          </w:p>
          <w:p w:rsidR="009F006C" w:rsidRDefault="009F006C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2.Знакомство с правилами игры;</w:t>
            </w:r>
          </w:p>
          <w:p w:rsidR="009F006C" w:rsidRDefault="009F006C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3.Применение игр на занятиях физической культуры;</w:t>
            </w:r>
          </w:p>
          <w:p w:rsidR="009F006C" w:rsidRPr="0000383D" w:rsidRDefault="009F006C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4.Организация игр на прогулке</w:t>
            </w:r>
          </w:p>
          <w:p w:rsidR="00BD3B8A" w:rsidRPr="0000383D" w:rsidRDefault="00BD3B8A" w:rsidP="009F00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9" w:type="dxa"/>
          </w:tcPr>
          <w:p w:rsidR="009F006C" w:rsidRDefault="00BD3B8A" w:rsidP="009F00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У дет</w:t>
            </w:r>
            <w:r w:rsidR="00264376" w:rsidRPr="0000383D">
              <w:rPr>
                <w:rFonts w:ascii="Times New Roman" w:hAnsi="Times New Roman" w:cs="Times New Roman"/>
                <w:sz w:val="28"/>
                <w:szCs w:val="28"/>
              </w:rPr>
              <w:t xml:space="preserve">ей будет сформирован интерес к </w:t>
            </w:r>
            <w:r w:rsidR="009F006C">
              <w:rPr>
                <w:rFonts w:ascii="Times New Roman" w:hAnsi="Times New Roman" w:cs="Times New Roman"/>
                <w:sz w:val="28"/>
                <w:szCs w:val="28"/>
              </w:rPr>
              <w:t>казахским народным играм.</w:t>
            </w:r>
          </w:p>
          <w:p w:rsidR="009F006C" w:rsidRDefault="009F006C" w:rsidP="009F00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B8A" w:rsidRPr="0000383D" w:rsidRDefault="00BD3B8A" w:rsidP="009F006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Родители станут участниками образовательного процесса.</w:t>
            </w:r>
          </w:p>
        </w:tc>
        <w:tc>
          <w:tcPr>
            <w:tcW w:w="2119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Второй этап</w:t>
            </w:r>
          </w:p>
        </w:tc>
      </w:tr>
      <w:tr w:rsidR="00BD3B8A" w:rsidRPr="0000383D" w:rsidTr="00E9794C">
        <w:tc>
          <w:tcPr>
            <w:tcW w:w="9521" w:type="dxa"/>
            <w:gridSpan w:val="3"/>
          </w:tcPr>
          <w:p w:rsidR="00BD3B8A" w:rsidRPr="0000383D" w:rsidRDefault="00BD3B8A" w:rsidP="00F7283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этап - </w:t>
            </w:r>
            <w:r w:rsidRPr="0000383D">
              <w:rPr>
                <w:rFonts w:ascii="Times New Roman" w:hAnsi="Times New Roman" w:cs="Times New Roman"/>
                <w:b/>
                <w:spacing w:val="59"/>
                <w:sz w:val="28"/>
                <w:szCs w:val="28"/>
              </w:rPr>
              <w:t>заключительный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Цель: подведение итогов, анализ результатов по реализации проекта. Определение дальнейших перспектив.</w:t>
            </w:r>
          </w:p>
        </w:tc>
      </w:tr>
      <w:tr w:rsidR="00BD3B8A" w:rsidRPr="0000383D" w:rsidTr="00E9794C">
        <w:tc>
          <w:tcPr>
            <w:tcW w:w="3863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проекта, оформление результатовпроекта.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Анкетирование и опрос детей иродителей.</w:t>
            </w:r>
          </w:p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Обобщение работы и размещение еев Интернете на сайте детскогосада.</w:t>
            </w:r>
          </w:p>
        </w:tc>
        <w:tc>
          <w:tcPr>
            <w:tcW w:w="3539" w:type="dxa"/>
          </w:tcPr>
          <w:p w:rsidR="00BD3B8A" w:rsidRPr="0000383D" w:rsidRDefault="00BD3B8A" w:rsidP="00F7283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проектомнайдет продолжение в </w:t>
            </w:r>
            <w:r w:rsidRPr="0000383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дальнейшем </w:t>
            </w: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воспитательно- образовательном процессе</w:t>
            </w: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0383D">
              <w:rPr>
                <w:rFonts w:ascii="Times New Roman" w:hAnsi="Times New Roman" w:cs="Times New Roman"/>
                <w:spacing w:val="-18"/>
                <w:sz w:val="28"/>
                <w:szCs w:val="28"/>
              </w:rPr>
              <w:t xml:space="preserve">и </w:t>
            </w: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превратится в повседневную необходимость.</w:t>
            </w:r>
          </w:p>
        </w:tc>
        <w:tc>
          <w:tcPr>
            <w:tcW w:w="2119" w:type="dxa"/>
          </w:tcPr>
          <w:p w:rsidR="00BD3B8A" w:rsidRPr="0000383D" w:rsidRDefault="00BD3B8A" w:rsidP="00F7283D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83D">
              <w:rPr>
                <w:rFonts w:ascii="Times New Roman" w:hAnsi="Times New Roman" w:cs="Times New Roman"/>
                <w:sz w:val="28"/>
                <w:szCs w:val="28"/>
              </w:rPr>
              <w:t>По итогам проекта на педагогическом совете, на родительском собрании.</w:t>
            </w:r>
          </w:p>
        </w:tc>
      </w:tr>
    </w:tbl>
    <w:p w:rsidR="00BD3B8A" w:rsidRPr="00E9794C" w:rsidRDefault="00BD3B8A" w:rsidP="00BD3B8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3B8A" w:rsidRDefault="00E12FAA" w:rsidP="00BD3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Циклограмма проекта</w:t>
      </w:r>
    </w:p>
    <w:tbl>
      <w:tblPr>
        <w:tblStyle w:val="a3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E12FAA" w:rsidTr="00E12FAA">
        <w:tc>
          <w:tcPr>
            <w:tcW w:w="2336" w:type="dxa"/>
          </w:tcPr>
          <w:p w:rsidR="00E12FAA" w:rsidRDefault="00E12FAA" w:rsidP="00BD3B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Еженедельно</w:t>
            </w:r>
          </w:p>
        </w:tc>
        <w:tc>
          <w:tcPr>
            <w:tcW w:w="2336" w:type="dxa"/>
          </w:tcPr>
          <w:p w:rsidR="00E12FAA" w:rsidRDefault="00E12FAA" w:rsidP="00BD3B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 в месяц</w:t>
            </w:r>
          </w:p>
        </w:tc>
        <w:tc>
          <w:tcPr>
            <w:tcW w:w="2336" w:type="dxa"/>
          </w:tcPr>
          <w:p w:rsidR="00E12FAA" w:rsidRDefault="00E12FAA" w:rsidP="00BD3B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 в квартал</w:t>
            </w:r>
          </w:p>
        </w:tc>
        <w:tc>
          <w:tcPr>
            <w:tcW w:w="2337" w:type="dxa"/>
          </w:tcPr>
          <w:p w:rsidR="00E12FAA" w:rsidRDefault="00E12FAA" w:rsidP="00E12F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 в год</w:t>
            </w:r>
          </w:p>
        </w:tc>
      </w:tr>
      <w:tr w:rsidR="00E12FAA" w:rsidTr="00E12FAA">
        <w:tc>
          <w:tcPr>
            <w:tcW w:w="2336" w:type="dxa"/>
          </w:tcPr>
          <w:p w:rsidR="00E12FAA" w:rsidRPr="00E12FAA" w:rsidRDefault="00E12FAA" w:rsidP="00E12FAA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AA">
              <w:rPr>
                <w:rFonts w:ascii="Times New Roman" w:hAnsi="Times New Roman" w:cs="Times New Roman"/>
                <w:sz w:val="28"/>
                <w:szCs w:val="28"/>
              </w:rPr>
              <w:t>Организация игр на прогулке</w:t>
            </w:r>
          </w:p>
        </w:tc>
        <w:tc>
          <w:tcPr>
            <w:tcW w:w="2336" w:type="dxa"/>
          </w:tcPr>
          <w:p w:rsidR="00E12FAA" w:rsidRPr="00E12FAA" w:rsidRDefault="00E12FAA" w:rsidP="00E12FAA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AA">
              <w:rPr>
                <w:rFonts w:ascii="Times New Roman" w:hAnsi="Times New Roman" w:cs="Times New Roman"/>
                <w:sz w:val="28"/>
                <w:szCs w:val="28"/>
              </w:rPr>
              <w:t>Показательная игра с участием родителей</w:t>
            </w:r>
          </w:p>
        </w:tc>
        <w:tc>
          <w:tcPr>
            <w:tcW w:w="2336" w:type="dxa"/>
          </w:tcPr>
          <w:p w:rsidR="00E12FAA" w:rsidRPr="00E12FAA" w:rsidRDefault="00E12FAA" w:rsidP="00E12FAA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FAA">
              <w:rPr>
                <w:rFonts w:ascii="Times New Roman" w:hAnsi="Times New Roman" w:cs="Times New Roman"/>
                <w:sz w:val="28"/>
                <w:szCs w:val="28"/>
              </w:rPr>
              <w:t>Организация встречи с родителями спортсменами</w:t>
            </w:r>
          </w:p>
        </w:tc>
        <w:tc>
          <w:tcPr>
            <w:tcW w:w="2337" w:type="dxa"/>
          </w:tcPr>
          <w:p w:rsidR="00E12FAA" w:rsidRPr="00E12FAA" w:rsidRDefault="00E12FAA" w:rsidP="00E12FAA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12FAA">
              <w:rPr>
                <w:rFonts w:ascii="Times New Roman" w:hAnsi="Times New Roman" w:cs="Times New Roman"/>
                <w:sz w:val="28"/>
                <w:szCs w:val="28"/>
              </w:rPr>
              <w:t>Экскурсия в спортивную школу</w:t>
            </w:r>
          </w:p>
          <w:p w:rsidR="00E12FAA" w:rsidRDefault="00E12FAA" w:rsidP="00E12FAA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12FAA">
              <w:rPr>
                <w:rFonts w:ascii="Times New Roman" w:hAnsi="Times New Roman" w:cs="Times New Roman"/>
                <w:sz w:val="28"/>
                <w:szCs w:val="28"/>
              </w:rPr>
              <w:t>Спортивный досуг</w:t>
            </w:r>
          </w:p>
          <w:p w:rsidR="00E12FAA" w:rsidRPr="00E12FAA" w:rsidRDefault="00E12FAA" w:rsidP="00E12FAA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3.Фотовыставка</w:t>
            </w:r>
          </w:p>
        </w:tc>
      </w:tr>
    </w:tbl>
    <w:p w:rsidR="00264376" w:rsidRPr="0000383D" w:rsidRDefault="00264376" w:rsidP="00B10E56">
      <w:pPr>
        <w:rPr>
          <w:rFonts w:ascii="Times New Roman" w:hAnsi="Times New Roman" w:cs="Times New Roman"/>
          <w:b/>
          <w:sz w:val="28"/>
          <w:szCs w:val="28"/>
        </w:rPr>
      </w:pPr>
    </w:p>
    <w:p w:rsidR="00BD3B8A" w:rsidRDefault="00BD3B8A" w:rsidP="00BD3B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83D">
        <w:rPr>
          <w:rFonts w:ascii="Times New Roman" w:hAnsi="Times New Roman" w:cs="Times New Roman"/>
          <w:b/>
          <w:sz w:val="28"/>
          <w:szCs w:val="28"/>
        </w:rPr>
        <w:t>Перспективное планирование реализации проекта</w:t>
      </w:r>
      <w:r w:rsidR="0008758E">
        <w:rPr>
          <w:rFonts w:ascii="Times New Roman" w:hAnsi="Times New Roman" w:cs="Times New Roman"/>
          <w:b/>
          <w:sz w:val="28"/>
          <w:szCs w:val="28"/>
        </w:rPr>
        <w:t xml:space="preserve"> с детьми 3-4 лет</w:t>
      </w:r>
    </w:p>
    <w:p w:rsidR="002B1F71" w:rsidRDefault="002B1F71" w:rsidP="002B1F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к проведению игр </w:t>
      </w:r>
    </w:p>
    <w:p w:rsidR="002B1F71" w:rsidRDefault="002B1F71" w:rsidP="002B1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1.Подготовить материально-техническую базу, по необходимости привлечь родителей;</w:t>
      </w:r>
    </w:p>
    <w:p w:rsidR="002B1F71" w:rsidRDefault="002B1F71" w:rsidP="002B1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2.Провести беседу об игре, показать иллюстрации, познакомить детей с правилами игры;</w:t>
      </w:r>
    </w:p>
    <w:p w:rsidR="002B1F71" w:rsidRDefault="002B1F71" w:rsidP="002B1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3.Организовать игру во время прогулки (не менее 2х раз в неделю, в месяц не менее 8 раз);</w:t>
      </w:r>
    </w:p>
    <w:p w:rsidR="002B1F71" w:rsidRDefault="002B1F71" w:rsidP="002B1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конце месяца провести показательную игру с детьми и родителями;</w:t>
      </w:r>
    </w:p>
    <w:p w:rsidR="002B1F71" w:rsidRDefault="002B1F71" w:rsidP="002B1F7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B1F71">
        <w:rPr>
          <w:rFonts w:ascii="Times New Roman" w:hAnsi="Times New Roman" w:cs="Times New Roman"/>
          <w:bCs/>
          <w:sz w:val="28"/>
          <w:szCs w:val="28"/>
        </w:rPr>
        <w:t>Одна игра изучается месяц, обязательно повторяется иногда в других месяцах.</w:t>
      </w: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Default="00407573" w:rsidP="002B1F7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573" w:rsidRPr="00407573" w:rsidRDefault="00407573" w:rsidP="0040757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10773" w:type="dxa"/>
        <w:tblInd w:w="-1026" w:type="dxa"/>
        <w:tblLook w:val="04A0"/>
      </w:tblPr>
      <w:tblGrid>
        <w:gridCol w:w="537"/>
        <w:gridCol w:w="4111"/>
        <w:gridCol w:w="4529"/>
        <w:gridCol w:w="1596"/>
      </w:tblGrid>
      <w:tr w:rsidR="009F006C" w:rsidRPr="0000383D" w:rsidTr="00407573">
        <w:tc>
          <w:tcPr>
            <w:tcW w:w="553" w:type="dxa"/>
          </w:tcPr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041" w:type="dxa"/>
          </w:tcPr>
          <w:p w:rsidR="009F006C" w:rsidRPr="0000383D" w:rsidRDefault="002B1F71" w:rsidP="00F728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5478" w:type="dxa"/>
          </w:tcPr>
          <w:p w:rsidR="009F006C" w:rsidRPr="0000383D" w:rsidRDefault="002B1F71" w:rsidP="009F00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701" w:type="dxa"/>
          </w:tcPr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9F006C" w:rsidRPr="0000383D" w:rsidTr="00407573">
        <w:tc>
          <w:tcPr>
            <w:tcW w:w="553" w:type="dxa"/>
          </w:tcPr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</w:tcPr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«Алысқалақтыр»</w:t>
            </w:r>
          </w:p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«Брось дальше»</w:t>
            </w:r>
          </w:p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2B1F71" w:rsidRPr="0000383D" w:rsidRDefault="002B1F71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2B1F71" w:rsidRPr="0000383D" w:rsidRDefault="002B1F71" w:rsidP="002B1F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07433794"/>
            <w:r w:rsidRPr="002B1F71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умения совершать броски на дальность. </w:t>
            </w:r>
            <w:r w:rsidR="0008758E" w:rsidRPr="002B1F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бучение соблюдению правил игры, воспитание коллективизма.</w:t>
            </w:r>
            <w:bookmarkEnd w:id="0"/>
          </w:p>
        </w:tc>
        <w:tc>
          <w:tcPr>
            <w:tcW w:w="1701" w:type="dxa"/>
          </w:tcPr>
          <w:p w:rsidR="009F006C" w:rsidRPr="0000383D" w:rsidRDefault="0008758E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B1F71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</w:tr>
      <w:tr w:rsidR="009F006C" w:rsidRPr="0000383D" w:rsidTr="00407573">
        <w:tc>
          <w:tcPr>
            <w:tcW w:w="553" w:type="dxa"/>
          </w:tcPr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«Жаяукөкпар»</w:t>
            </w:r>
          </w:p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«Пеший кокпар»</w:t>
            </w:r>
          </w:p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6C" w:rsidRPr="0000383D" w:rsidRDefault="009F006C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2B1F71" w:rsidRPr="002B1F71" w:rsidRDefault="002B1F71" w:rsidP="002B1F71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F71">
              <w:rPr>
                <w:rFonts w:ascii="Times New Roman" w:hAnsi="Times New Roman" w:cs="Times New Roman"/>
                <w:sz w:val="28"/>
                <w:szCs w:val="28"/>
              </w:rPr>
              <w:t>Цель: развитие скоростных навыков, обучение соблюдению правил игры, воспитание коллективизма.</w:t>
            </w:r>
          </w:p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F006C" w:rsidRPr="0000383D" w:rsidRDefault="0008758E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B1F71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9F006C" w:rsidRPr="0000383D" w:rsidTr="00407573">
        <w:tc>
          <w:tcPr>
            <w:tcW w:w="553" w:type="dxa"/>
          </w:tcPr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08758E" w:rsidRPr="0008758E" w:rsidRDefault="0008758E" w:rsidP="0008758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09054156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Бәйгеатжарысы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8758E" w:rsidRPr="0008758E" w:rsidRDefault="0008758E" w:rsidP="0008758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«Конное состязание Байга»</w:t>
            </w:r>
          </w:p>
          <w:bookmarkEnd w:id="1"/>
          <w:p w:rsidR="009F006C" w:rsidRPr="0000383D" w:rsidRDefault="009F006C" w:rsidP="0008758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08758E" w:rsidRPr="0008758E" w:rsidRDefault="0008758E" w:rsidP="0008758E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Цель: развитие двигательных навыков: бег и прыжки, обучение соблюдению правил игры, воспитание коллективизма.</w:t>
            </w:r>
          </w:p>
          <w:p w:rsidR="009F006C" w:rsidRPr="0000383D" w:rsidRDefault="009F006C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F006C" w:rsidRPr="0000383D" w:rsidRDefault="0008758E" w:rsidP="00F728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B1F71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94C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E9794C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«Туилгенорамал»</w:t>
            </w:r>
          </w:p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«Завязанный платок»</w:t>
            </w:r>
          </w:p>
          <w:p w:rsidR="00E9794C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E9794C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94C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Цель: развитие навыка бросания и ловли предмета, обучение соблюдению правил игры, воспитание коллективизма.</w:t>
            </w:r>
          </w:p>
        </w:tc>
        <w:tc>
          <w:tcPr>
            <w:tcW w:w="1701" w:type="dxa"/>
          </w:tcPr>
          <w:p w:rsidR="00E9794C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9794C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94C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041" w:type="dxa"/>
          </w:tcPr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09055138"/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«Октаутартыс»</w:t>
            </w:r>
          </w:p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«Перетяни-ка»</w:t>
            </w:r>
          </w:p>
          <w:bookmarkEnd w:id="2"/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794C" w:rsidRPr="0000383D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E9794C" w:rsidRPr="0008758E" w:rsidRDefault="00E9794C" w:rsidP="00E9794C">
            <w:pPr>
              <w:pStyle w:val="a5"/>
              <w:jc w:val="both"/>
              <w:rPr>
                <w:sz w:val="40"/>
                <w:szCs w:val="40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Цель: развитие силовых качеств, обучение соблюдению правил игры, воспитание коллективизма.</w:t>
            </w:r>
          </w:p>
        </w:tc>
        <w:tc>
          <w:tcPr>
            <w:tcW w:w="1701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041" w:type="dxa"/>
          </w:tcPr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«Соқыртеке»</w:t>
            </w:r>
          </w:p>
          <w:p w:rsidR="00E9794C" w:rsidRPr="0000383D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Цель: развитие внимательности, двигательных навыков, обучение соблюдению правил игры, воспитание коллективизма.</w:t>
            </w:r>
          </w:p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041" w:type="dxa"/>
          </w:tcPr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Болжаужәнеқуыпжету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«Угадай и догони»</w:t>
            </w:r>
          </w:p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E9794C" w:rsidRPr="0000383D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Цель: развитие внимательности, двигательных навыков, обучение соблюдению правил игры, воспитание коллективизма.</w:t>
            </w:r>
          </w:p>
        </w:tc>
        <w:tc>
          <w:tcPr>
            <w:tcW w:w="1701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041" w:type="dxa"/>
          </w:tcPr>
          <w:p w:rsidR="00E9794C" w:rsidRPr="0008758E" w:rsidRDefault="00E9794C" w:rsidP="00E979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Атжарысы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794C" w:rsidRPr="0008758E" w:rsidRDefault="00E9794C" w:rsidP="00E9794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«Скачки»</w:t>
            </w:r>
          </w:p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Цель: развитие навыков прыжка, развитие внимательности, двигательных навыков, обучение соблюдению правил игры, воспитание коллективизма.</w:t>
            </w:r>
          </w:p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041" w:type="dxa"/>
          </w:tcPr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«Тышқандар мен мысық»</w:t>
            </w:r>
          </w:p>
          <w:p w:rsidR="00E9794C" w:rsidRPr="0008758E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>«Мыши и кошка»</w:t>
            </w:r>
          </w:p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8" w:type="dxa"/>
          </w:tcPr>
          <w:p w:rsidR="00E9794C" w:rsidRPr="0000383D" w:rsidRDefault="00E9794C" w:rsidP="00710A5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58E">
              <w:rPr>
                <w:rFonts w:ascii="Times New Roman" w:hAnsi="Times New Roman" w:cs="Times New Roman"/>
                <w:sz w:val="28"/>
                <w:szCs w:val="28"/>
              </w:rPr>
              <w:t xml:space="preserve">Цель: развитие навыка быстрого бега, развитие внимательности, двигательных навыков, обучение соблюдению правил игры, </w:t>
            </w:r>
            <w:r w:rsidRPr="000875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 коллективизма.</w:t>
            </w:r>
          </w:p>
        </w:tc>
        <w:tc>
          <w:tcPr>
            <w:tcW w:w="1701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</w:tr>
      <w:tr w:rsidR="00E9794C" w:rsidRPr="0000383D" w:rsidTr="00407573">
        <w:tc>
          <w:tcPr>
            <w:tcW w:w="553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10</w:t>
            </w:r>
          </w:p>
        </w:tc>
        <w:tc>
          <w:tcPr>
            <w:tcW w:w="3041" w:type="dxa"/>
          </w:tcPr>
          <w:p w:rsidR="00E9794C" w:rsidRPr="00EB2307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«Весельенакоктеу»</w:t>
            </w:r>
          </w:p>
        </w:tc>
        <w:tc>
          <w:tcPr>
            <w:tcW w:w="5478" w:type="dxa"/>
          </w:tcPr>
          <w:p w:rsidR="00E9794C" w:rsidRDefault="00E9794C" w:rsidP="00E9794C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3A43">
              <w:rPr>
                <w:rFonts w:ascii="Times New Roman" w:hAnsi="Times New Roman" w:cs="Times New Roman"/>
                <w:sz w:val="28"/>
                <w:szCs w:val="28"/>
              </w:rPr>
              <w:t>создание позитивного настроения, показ знаний и умений</w:t>
            </w:r>
            <w:r w:rsidRPr="006F3A4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детей</w:t>
            </w:r>
          </w:p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9794C" w:rsidRPr="0000383D" w:rsidRDefault="00E9794C" w:rsidP="00E979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407573" w:rsidRPr="0000383D" w:rsidRDefault="00407573" w:rsidP="0071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1404" w:rsidRPr="005D5608" w:rsidRDefault="0008758E" w:rsidP="000875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5608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tbl>
      <w:tblPr>
        <w:tblStyle w:val="a3"/>
        <w:tblW w:w="9747" w:type="dxa"/>
        <w:tblLook w:val="04A0"/>
      </w:tblPr>
      <w:tblGrid>
        <w:gridCol w:w="562"/>
        <w:gridCol w:w="5668"/>
        <w:gridCol w:w="3517"/>
      </w:tblGrid>
      <w:tr w:rsidR="005D5608" w:rsidRPr="005D5608" w:rsidTr="00407573">
        <w:tc>
          <w:tcPr>
            <w:tcW w:w="562" w:type="dxa"/>
          </w:tcPr>
          <w:p w:rsidR="005D5608" w:rsidRPr="005D5608" w:rsidRDefault="005D5608" w:rsidP="0008758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5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68" w:type="dxa"/>
          </w:tcPr>
          <w:p w:rsidR="005D5608" w:rsidRPr="005D5608" w:rsidRDefault="005D5608" w:rsidP="0008758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5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3517" w:type="dxa"/>
          </w:tcPr>
          <w:p w:rsidR="005D5608" w:rsidRPr="005D5608" w:rsidRDefault="005D5608" w:rsidP="0008758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5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Сроки </w:t>
            </w:r>
          </w:p>
        </w:tc>
      </w:tr>
      <w:tr w:rsidR="005D5608" w:rsidTr="00407573">
        <w:tc>
          <w:tcPr>
            <w:tcW w:w="562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</w:t>
            </w:r>
            <w:r w:rsidR="00E12F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517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5D5608" w:rsidTr="00407573">
        <w:tc>
          <w:tcPr>
            <w:tcW w:w="562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к созданию предметно-развивающей среды;</w:t>
            </w:r>
          </w:p>
        </w:tc>
        <w:tc>
          <w:tcPr>
            <w:tcW w:w="3517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</w:tr>
      <w:tr w:rsidR="00E12FAA" w:rsidTr="00407573">
        <w:tc>
          <w:tcPr>
            <w:tcW w:w="562" w:type="dxa"/>
          </w:tcPr>
          <w:p w:rsidR="00E12FAA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8" w:type="dxa"/>
          </w:tcPr>
          <w:p w:rsidR="00E12FAA" w:rsidRDefault="00E12FAA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родителями, работающими тренерами либо профессионально занимающимися спортом. На этой встрече родители должны рассказать детям о своем виде спорта, о пользе спорта для здоровья, поиграть в одну из изученных игр</w:t>
            </w:r>
          </w:p>
        </w:tc>
        <w:tc>
          <w:tcPr>
            <w:tcW w:w="3517" w:type="dxa"/>
          </w:tcPr>
          <w:p w:rsidR="00E12FAA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5D5608" w:rsidTr="00407573">
        <w:tc>
          <w:tcPr>
            <w:tcW w:w="562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</w:t>
            </w:r>
            <w:r w:rsidR="00E12FAA">
              <w:rPr>
                <w:rFonts w:ascii="Times New Roman" w:hAnsi="Times New Roman" w:cs="Times New Roman"/>
                <w:sz w:val="28"/>
                <w:szCs w:val="28"/>
              </w:rPr>
              <w:t xml:space="preserve"> на тему: </w:t>
            </w:r>
            <w:r w:rsidR="00E12FAA" w:rsidRPr="0086434F">
              <w:rPr>
                <w:rStyle w:val="a6"/>
                <w:rFonts w:ascii="Times New Roman" w:hAnsi="Times New Roman" w:cs="Times New Roman"/>
                <w:b w:val="0"/>
                <w:i w:val="0"/>
                <w:color w:val="000000" w:themeColor="text1"/>
                <w:sz w:val="28"/>
                <w:szCs w:val="28"/>
              </w:rPr>
              <w:t>«Развитие физических качеств через казахские национальные игры»</w:t>
            </w:r>
          </w:p>
        </w:tc>
        <w:tc>
          <w:tcPr>
            <w:tcW w:w="3517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5D5608" w:rsidTr="00407573">
        <w:tc>
          <w:tcPr>
            <w:tcW w:w="562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родителями, работающими тренерами либо профессионально занимающимися спортом. На этой встрече родители должны рассказать детям о своем виде спорта, о пользе спорта для здоровья</w:t>
            </w:r>
            <w:r w:rsidR="00E12FAA">
              <w:rPr>
                <w:rFonts w:ascii="Times New Roman" w:hAnsi="Times New Roman" w:cs="Times New Roman"/>
                <w:sz w:val="28"/>
                <w:szCs w:val="28"/>
              </w:rPr>
              <w:t>, поиграть в одну из изученных игр</w:t>
            </w:r>
          </w:p>
        </w:tc>
        <w:tc>
          <w:tcPr>
            <w:tcW w:w="3517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5D5608" w:rsidTr="00407573">
        <w:tc>
          <w:tcPr>
            <w:tcW w:w="562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«Папа, мама, я - спортивная семья»</w:t>
            </w:r>
          </w:p>
        </w:tc>
        <w:tc>
          <w:tcPr>
            <w:tcW w:w="3517" w:type="dxa"/>
          </w:tcPr>
          <w:p w:rsidR="005D5608" w:rsidRDefault="005D5608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E12FAA" w:rsidTr="00407573">
        <w:tc>
          <w:tcPr>
            <w:tcW w:w="562" w:type="dxa"/>
          </w:tcPr>
          <w:p w:rsidR="00E12FAA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8" w:type="dxa"/>
          </w:tcPr>
          <w:p w:rsidR="00E12FAA" w:rsidRDefault="00E12FAA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родителями, работающими тренерами либо профессионально занимающимися спортом. На этой встрече родители должны рассказать детям о своем виде спорта, о пользе спорта для здоровья, поиграть в одну из изученных игр</w:t>
            </w:r>
          </w:p>
        </w:tc>
        <w:tc>
          <w:tcPr>
            <w:tcW w:w="3517" w:type="dxa"/>
          </w:tcPr>
          <w:p w:rsidR="00E12FAA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5D5608" w:rsidTr="00407573">
        <w:tc>
          <w:tcPr>
            <w:tcW w:w="562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спортивную школу, знакомство с тренером казахских национальных игр</w:t>
            </w:r>
          </w:p>
        </w:tc>
        <w:tc>
          <w:tcPr>
            <w:tcW w:w="3517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5D5608" w:rsidTr="00407573">
        <w:tc>
          <w:tcPr>
            <w:tcW w:w="562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8" w:type="dxa"/>
          </w:tcPr>
          <w:p w:rsidR="005D5608" w:rsidRDefault="005D5608" w:rsidP="005D56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спортивный досуг</w:t>
            </w:r>
            <w:r w:rsidR="00B10E56">
              <w:rPr>
                <w:rFonts w:ascii="Times New Roman" w:hAnsi="Times New Roman" w:cs="Times New Roman"/>
                <w:sz w:val="28"/>
                <w:szCs w:val="28"/>
              </w:rPr>
              <w:t xml:space="preserve"> «Веселье на коктеу»</w:t>
            </w:r>
          </w:p>
        </w:tc>
        <w:tc>
          <w:tcPr>
            <w:tcW w:w="3517" w:type="dxa"/>
          </w:tcPr>
          <w:p w:rsidR="005D5608" w:rsidRDefault="00E12FAA" w:rsidP="000875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5D5608" w:rsidRDefault="005D5608" w:rsidP="000875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608" w:rsidRDefault="005D5608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5FC" w:rsidRDefault="00B405FC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5FC" w:rsidRDefault="00B405FC" w:rsidP="00B405F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B6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BC0B6C" w:rsidRPr="00BC0B6C" w:rsidRDefault="00BC0B6C" w:rsidP="00B405F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5FC" w:rsidRPr="00B405FC" w:rsidRDefault="00B405FC" w:rsidP="00B405FC">
      <w:pPr>
        <w:pStyle w:val="a5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405FC">
        <w:rPr>
          <w:rFonts w:ascii="Times New Roman" w:hAnsi="Times New Roman" w:cs="Times New Roman"/>
          <w:color w:val="212529"/>
          <w:sz w:val="28"/>
          <w:szCs w:val="28"/>
        </w:rPr>
        <w:t>1.  Узакбаева С., Айтпаева А. Казахские народные детские игры. — Алматы: Республ. издат. кабинет Казахской акаде</w:t>
      </w:r>
      <w:r w:rsidRPr="00B405FC">
        <w:rPr>
          <w:rFonts w:ascii="Times New Roman" w:hAnsi="Times New Roman" w:cs="Times New Roman"/>
          <w:color w:val="212529"/>
          <w:sz w:val="28"/>
          <w:szCs w:val="28"/>
        </w:rPr>
        <w:softHyphen/>
        <w:t>мии образования им. И.Алтынсарина, 2000. — 170 с.</w:t>
      </w:r>
    </w:p>
    <w:p w:rsidR="00B405FC" w:rsidRPr="00B405FC" w:rsidRDefault="00B405FC" w:rsidP="00B405FC">
      <w:pPr>
        <w:pStyle w:val="a5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405FC">
        <w:rPr>
          <w:rFonts w:ascii="Times New Roman" w:hAnsi="Times New Roman" w:cs="Times New Roman"/>
          <w:color w:val="212529"/>
          <w:sz w:val="28"/>
          <w:szCs w:val="28"/>
        </w:rPr>
        <w:t>2.    ТаникеевМ.Т. Мир народного спорта. — Алматы: Санат, 1998. — 318 с.</w:t>
      </w:r>
    </w:p>
    <w:p w:rsidR="00B405FC" w:rsidRPr="00B405FC" w:rsidRDefault="00B405FC" w:rsidP="00B405FC">
      <w:pPr>
        <w:pStyle w:val="a5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405FC">
        <w:rPr>
          <w:rFonts w:ascii="Times New Roman" w:hAnsi="Times New Roman" w:cs="Times New Roman"/>
          <w:color w:val="212529"/>
          <w:sz w:val="28"/>
          <w:szCs w:val="28"/>
        </w:rPr>
        <w:t>3.  Тотенаев Б.Т. Казахские национальные игры. — Алма-Ата: Казахстан, 1976. — 144 с.</w:t>
      </w:r>
    </w:p>
    <w:p w:rsidR="00B405FC" w:rsidRPr="00B405FC" w:rsidRDefault="00B405FC" w:rsidP="00B405FC">
      <w:pPr>
        <w:pStyle w:val="a5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405FC">
        <w:rPr>
          <w:rFonts w:ascii="Times New Roman" w:hAnsi="Times New Roman" w:cs="Times New Roman"/>
          <w:color w:val="212529"/>
          <w:sz w:val="28"/>
          <w:szCs w:val="28"/>
        </w:rPr>
        <w:t>4.    Сагындыков Е.А. Қазақтыңұлттықойындары. — Алматы: Рауан, 2001. — 175 с.</w:t>
      </w:r>
    </w:p>
    <w:p w:rsidR="00B405FC" w:rsidRPr="00B405FC" w:rsidRDefault="00B405FC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758E" w:rsidRDefault="0008758E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7573" w:rsidRDefault="00407573" w:rsidP="000875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7FA5" w:rsidRDefault="00537FA5" w:rsidP="00537F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FA5" w:rsidRPr="00FC4415" w:rsidRDefault="00537FA5" w:rsidP="00537FA5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Картотека казахских национальных подвижных игр для детей 3-4 лет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Содержание: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1. «Алысқа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лақтыр»/«Брось дальше»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2. «Жаяу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көкпар»/ «Пеший кокпар»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3. "Бәйге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ат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жарысы"/ «Конное состязание Байга»</w:t>
      </w:r>
    </w:p>
    <w:p w:rsidR="00537FA5" w:rsidRPr="00FC4415" w:rsidRDefault="00BC0B6C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4. «Т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үйі</w:t>
      </w:r>
      <w:r w:rsidR="00537FA5"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лген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="00537FA5"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орамал» / «Завязанный платок»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5. «О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қ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тау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тартыс»/ «Перетяни-ка»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6. «Соқыр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теке»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7. "Болжау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және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қуып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жету"/ «Угадай и догони»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8. "Ат</w:t>
      </w:r>
      <w:r w:rsidR="00BC0B6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жарысы"/«Скачки»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9. «Тышқандар мен мысық» /«Мыши и кошка»</w:t>
      </w:r>
    </w:p>
    <w:p w:rsidR="00537FA5" w:rsidRPr="00FC4415" w:rsidRDefault="00537FA5" w:rsidP="00537FA5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C4415">
        <w:rPr>
          <w:rFonts w:ascii="Times New Roman" w:eastAsia="Calibri" w:hAnsi="Times New Roman" w:cs="Times New Roman"/>
          <w:b/>
          <w:bCs/>
          <w:sz w:val="28"/>
          <w:szCs w:val="28"/>
        </w:rPr>
        <w:t>10. «Ұшады, ұшады.» / «Летают, летают»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lastRenderedPageBreak/>
        <w:t>«Алысқа</w:t>
      </w:r>
      <w:r w:rsidR="00BC0B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лақтыр»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«Брось дальше»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6140" cy="24079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умения совершать броски на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дальность. обучение соблюдению правил игры,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Встав на линию старта, играющие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одновременно бросают разноцветные мешочки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как можно дальше, следующий бросок с листа,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где упал мешочек. Тот, чей мешочек после 3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бросков пролетел дальше остальных,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становиться победителем.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91A44" w:rsidRDefault="00E91A44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E91A44" w:rsidRDefault="00E91A44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lastRenderedPageBreak/>
        <w:t>Жаяу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көкпар»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«Пеший кокпар»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1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скоростных навыков, обучение соблюдению правил игры,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Все вы, конечно, знаете старинную игру джигитов -көкпар, без которой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не обходился ни один казахский праздник. Побеждали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самые сильные, ловкие и быстрые наездники.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Наш көкпар – пеший. Участники устраиваются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 одну ширину, а в 20 шагах располагается приз.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Задача каждого игрока из шеренги, как можно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быстрее добежать до приза. Захватить его и достичь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 ним финиша.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lastRenderedPageBreak/>
        <w:t>"Бәйге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ат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жарысы"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«Конное состязание Байга»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3012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двигательных навыков: бег и прыжки, обучение соблюдению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правил игры, 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Игроки парами (конь и наездник) встают на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линию старта так, чтобы не мешать друг другу.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Первый игрок — конь — вытягивает руки назад -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вниз, второй — наездник — берет его за руки, и в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таком положении пары бегут до линии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финиша. Наездник, первым прискакавший к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финишу, должен подпрыгнуть и достать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узорный платочек, подвешенный на стойке. Правила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игры. Соревнование начинается только по сигналу. Платок достает наездник.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BC0B6C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«Т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үйі</w:t>
      </w:r>
      <w:r w:rsidR="00537FA5" w:rsidRPr="00537FA5">
        <w:rPr>
          <w:rFonts w:ascii="Times New Roman" w:eastAsia="Calibri" w:hAnsi="Times New Roman" w:cs="Times New Roman"/>
          <w:sz w:val="28"/>
          <w:szCs w:val="28"/>
        </w:rPr>
        <w:t>лген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537FA5" w:rsidRPr="00537FA5">
        <w:rPr>
          <w:rFonts w:ascii="Times New Roman" w:eastAsia="Calibri" w:hAnsi="Times New Roman" w:cs="Times New Roman"/>
          <w:sz w:val="28"/>
          <w:szCs w:val="28"/>
        </w:rPr>
        <w:t>орамал»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«Завязанный платок»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8803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навыка бросания и ловли предмета, обучение соблюдению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правил игры, 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Возьмите любой платок и завяжите его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узлом так, чтобы он стал похож на мяч. Один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из игроков встает в центре, все остальные его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окружают. Сразу после сигнала игроки должны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разбежаться и начать перебрасывать друг другу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платок, не давая поймать его центровому. В свою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очередь центровой должен постараться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перехватить «мяч». Тот игрок, у которого центровой смог отобрать платок,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занимает место в центре. Игра начинается заново.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lastRenderedPageBreak/>
        <w:t>«Октау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тартыс»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«Перетяни-ка»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060" cy="2682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силовых качеств, обучение соблюдению правил игры,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Эта игра выявит, кто из вас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сильнее. Для этой игры двое должны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выйти на середину. Вначале проведите на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земле черту и встаньте по разные ее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стороны. Возьмите скалку за оба ее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конца и тяните каждый на себя. Тот,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кто сможет перетянуть соперника на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свою сторону, и будет победителем. С незапамятных времен на различных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праздниках и торжествах проводятся народные игры, среди взрослых и детей.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lastRenderedPageBreak/>
        <w:t>«Соқыр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теке»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1840" cy="24231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Цель:развитие внимательности, двигательных навыков, обучение соблюдению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правил игры, 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Соқыртеке - казахская детская игра, в которой может принимать участие,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как небольшая группа детей (около 10 человек), так и довольно большая (до 40 человек). Согласно правилам игры участники становятся в круг, взявшись за руки, три - четыре человека при этом находятся внутри круга, одному из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них завязывают глаза. Трое, находящиеся в кругу поочередно прикасаются к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игроку с завязанными глазами, подходя к нему с разных сторон, а он при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этом пытается угадать, кто к нему прикоснулся. Если угадывает, то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опознанному завязывают глаза и игра продолжается. Если же игрок с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завязанными глазами ловит кого-нибудь из игроков, стоящих в кругу, то не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отгадывая, кого поймал, он снимает с себя повязку и завязывает глаза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пойманному.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"Болжау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және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қуып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жету"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«Угадай и догони»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340" cy="24993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Цель:развитие внимательности, двигательных навыков, обучение соблюдению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правил игры, 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Играющие садятся на скамейку или на траву в один ряд. Впереди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садится водящий. Ему завязывают глаза. Один из игроков подходит к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водящему, кладет руку на плечо и называет его по имени. Водящий должен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отгадать, кто это. Если он угадает, то быстро снимает повязку и догоняет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убегающего. Если водящий назвал имя игрока неправильно, тогда подходит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другой игрок. Если имя названо правильно, игрок задевает водящего по плечу,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давая понять, что нужно бежать.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Правила игры. В случае если водящий не поймет товарища, можно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повторить игру еще раз с ним. Как только поймает игрока, водящий садится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 конец колонны, а пойманный становится водящим. В игре устанавливается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строгая очередность.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"Ат</w:t>
      </w:r>
      <w:r w:rsidR="00BC0B6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537FA5">
        <w:rPr>
          <w:rFonts w:ascii="Times New Roman" w:eastAsia="Calibri" w:hAnsi="Times New Roman" w:cs="Times New Roman"/>
          <w:sz w:val="28"/>
          <w:szCs w:val="28"/>
        </w:rPr>
        <w:t>жарысы"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«Скачки»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310" cy="2415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навыков прыжка, развитие внимательности, двигательных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навыков, обучение соблюдению правил игры, 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По считалке ребята выбирают водящего и становятся в круг. Хлопая в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ладоши, они скачут галопом по кругу, изображая всадников. Скачку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выигрывает тот, кто на лету подхватит платок, брошенный водящим из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центра круга.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Правила игры. Игра начинается после того, как будут произнесены слова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зачина: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На коне, скакуне, я лечу.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Если зайца схвачу - отпущу!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За лисицей поскачу - кнутовищем исхлещу.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А на волка налечу - растопчу!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«Тышқандар мен мысық»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«Мыши и кошка»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9020" cy="25165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51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 развитие навыка быстрого бега, развитие внимательности,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двигательных навыков, обучение соблюдению правил игры, воспитание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Тышқандарқыдырады,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Мысықұйықтайды.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Тышқандар, шуламандар,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Мысықтыоятпандар!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(ребенок, изображающий кота, сидит в центре круга, а дети, изображающие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мышей, ходят вокруг кота, взявшись за руки и произнося текст вместе с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воспитателем. По окончании текста ребенок-кот кричит: «Мяу» и пытается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догнать убегающих детей-мышей)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«Ұшады, ұшады.»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«Летают, летают»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340" cy="26517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Цель:развитие внимание, развитие внимательности, двигательных навыков,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обучение соблюдению правил игры, воспитание коллективизма.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 xml:space="preserve"> Воспитатель произносит текст, а дети внимательно слушают. Когда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речь идет о том, что летает, дети машут руками (самолет, птица и т.д.).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Если речь идет о том, что не летает, дети не поднимают рук, не машут,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стоят.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Ұшады, ұшадыалма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Ұшады, ұшадықұстар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Ұшады, ұшадыалмұрт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Ұшады, ұшады самолет и.т.д.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Летает: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Бүркіт, вертолет, қарлығаш, төрғай, қыран, аққуи.т.д.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Не летает:</w:t>
      </w:r>
    </w:p>
    <w:p w:rsidR="00537FA5" w:rsidRPr="00537FA5" w:rsidRDefault="00537FA5" w:rsidP="00537FA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37FA5">
        <w:rPr>
          <w:rFonts w:ascii="Times New Roman" w:eastAsia="Calibri" w:hAnsi="Times New Roman" w:cs="Times New Roman"/>
          <w:sz w:val="28"/>
          <w:szCs w:val="28"/>
        </w:rPr>
        <w:t>Қоян, піл, мысық, аю, түлкіи.т.д.</w:t>
      </w:r>
    </w:p>
    <w:p w:rsidR="00537FA5" w:rsidRPr="00B405FC" w:rsidRDefault="00537FA5" w:rsidP="00537FA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37FA5" w:rsidRPr="00B405FC" w:rsidSect="006C5F6F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063" w:rsidRDefault="001E2063" w:rsidP="00556F29">
      <w:pPr>
        <w:spacing w:after="0" w:line="240" w:lineRule="auto"/>
      </w:pPr>
      <w:r>
        <w:separator/>
      </w:r>
    </w:p>
  </w:endnote>
  <w:endnote w:type="continuationSeparator" w:id="1">
    <w:p w:rsidR="001E2063" w:rsidRDefault="001E2063" w:rsidP="00556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761656"/>
      <w:docPartObj>
        <w:docPartGallery w:val="Page Numbers (Bottom of Page)"/>
        <w:docPartUnique/>
      </w:docPartObj>
    </w:sdtPr>
    <w:sdtContent>
      <w:p w:rsidR="00F7283D" w:rsidRDefault="00F7283D">
        <w:pPr>
          <w:pStyle w:val="ab"/>
          <w:jc w:val="center"/>
        </w:pPr>
        <w:fldSimple w:instr=" PAGE   \* MERGEFORMAT ">
          <w:r w:rsidR="003D5EBD">
            <w:rPr>
              <w:noProof/>
            </w:rPr>
            <w:t>6</w:t>
          </w:r>
        </w:fldSimple>
      </w:p>
    </w:sdtContent>
  </w:sdt>
  <w:p w:rsidR="00F7283D" w:rsidRDefault="00F7283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063" w:rsidRDefault="001E2063" w:rsidP="00556F29">
      <w:pPr>
        <w:spacing w:after="0" w:line="240" w:lineRule="auto"/>
      </w:pPr>
      <w:r>
        <w:separator/>
      </w:r>
    </w:p>
  </w:footnote>
  <w:footnote w:type="continuationSeparator" w:id="1">
    <w:p w:rsidR="001E2063" w:rsidRDefault="001E2063" w:rsidP="00556F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D4C51"/>
    <w:multiLevelType w:val="hybridMultilevel"/>
    <w:tmpl w:val="27401E6C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">
    <w:nsid w:val="53147532"/>
    <w:multiLevelType w:val="hybridMultilevel"/>
    <w:tmpl w:val="C09C9B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C0FCD"/>
    <w:multiLevelType w:val="hybridMultilevel"/>
    <w:tmpl w:val="BF744E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4354"/>
    <w:rsid w:val="0000383D"/>
    <w:rsid w:val="0008758E"/>
    <w:rsid w:val="000A7D7F"/>
    <w:rsid w:val="00134C0D"/>
    <w:rsid w:val="00170BB9"/>
    <w:rsid w:val="001E2063"/>
    <w:rsid w:val="002554E4"/>
    <w:rsid w:val="00264376"/>
    <w:rsid w:val="002B1F71"/>
    <w:rsid w:val="003529EB"/>
    <w:rsid w:val="003C0572"/>
    <w:rsid w:val="003D5EBD"/>
    <w:rsid w:val="00407573"/>
    <w:rsid w:val="00430B2B"/>
    <w:rsid w:val="00443E02"/>
    <w:rsid w:val="00487286"/>
    <w:rsid w:val="0049143D"/>
    <w:rsid w:val="004A04DB"/>
    <w:rsid w:val="00512742"/>
    <w:rsid w:val="00537FA5"/>
    <w:rsid w:val="00556F29"/>
    <w:rsid w:val="005B26B4"/>
    <w:rsid w:val="005D4354"/>
    <w:rsid w:val="005D5608"/>
    <w:rsid w:val="00617972"/>
    <w:rsid w:val="006767AC"/>
    <w:rsid w:val="006C5F6F"/>
    <w:rsid w:val="00710A50"/>
    <w:rsid w:val="007F7DE5"/>
    <w:rsid w:val="008532D9"/>
    <w:rsid w:val="0086434F"/>
    <w:rsid w:val="00884567"/>
    <w:rsid w:val="009356C6"/>
    <w:rsid w:val="009765FA"/>
    <w:rsid w:val="009C009B"/>
    <w:rsid w:val="009F006C"/>
    <w:rsid w:val="00A806BA"/>
    <w:rsid w:val="00A84495"/>
    <w:rsid w:val="00B10E56"/>
    <w:rsid w:val="00B405FC"/>
    <w:rsid w:val="00B840B8"/>
    <w:rsid w:val="00BC0B6C"/>
    <w:rsid w:val="00BC5D47"/>
    <w:rsid w:val="00BD3B8A"/>
    <w:rsid w:val="00CA010C"/>
    <w:rsid w:val="00CF4E81"/>
    <w:rsid w:val="00CF56D2"/>
    <w:rsid w:val="00D71404"/>
    <w:rsid w:val="00DB302F"/>
    <w:rsid w:val="00DD53D8"/>
    <w:rsid w:val="00E12FAA"/>
    <w:rsid w:val="00E91A44"/>
    <w:rsid w:val="00E9794C"/>
    <w:rsid w:val="00EB2307"/>
    <w:rsid w:val="00F0129B"/>
    <w:rsid w:val="00F13712"/>
    <w:rsid w:val="00F236B4"/>
    <w:rsid w:val="00F7283D"/>
    <w:rsid w:val="00F80FD1"/>
    <w:rsid w:val="00F87D17"/>
    <w:rsid w:val="00FC4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3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5"/>
    <w:uiPriority w:val="1"/>
    <w:locked/>
    <w:rsid w:val="00BD3B8A"/>
  </w:style>
  <w:style w:type="paragraph" w:styleId="a5">
    <w:name w:val="No Spacing"/>
    <w:link w:val="a4"/>
    <w:uiPriority w:val="1"/>
    <w:qFormat/>
    <w:rsid w:val="00BD3B8A"/>
    <w:pPr>
      <w:spacing w:after="0" w:line="240" w:lineRule="auto"/>
    </w:pPr>
  </w:style>
  <w:style w:type="character" w:styleId="a6">
    <w:name w:val="Intense Emphasis"/>
    <w:basedOn w:val="a0"/>
    <w:uiPriority w:val="21"/>
    <w:qFormat/>
    <w:rsid w:val="00BD3B8A"/>
    <w:rPr>
      <w:b/>
      <w:bCs/>
      <w:i/>
      <w:iCs/>
      <w:color w:val="4472C4" w:themeColor="accent1"/>
    </w:rPr>
  </w:style>
  <w:style w:type="paragraph" w:styleId="a7">
    <w:name w:val="List Paragraph"/>
    <w:basedOn w:val="a"/>
    <w:uiPriority w:val="34"/>
    <w:qFormat/>
    <w:rsid w:val="00BD3B8A"/>
    <w:pPr>
      <w:ind w:left="720"/>
      <w:contextualSpacing/>
    </w:pPr>
    <w:rPr>
      <w:rFonts w:ascii="Calibri" w:eastAsia="Calibri" w:hAnsi="Calibri"/>
    </w:rPr>
  </w:style>
  <w:style w:type="paragraph" w:customStyle="1" w:styleId="TableParagraph">
    <w:name w:val="Table Paragraph"/>
    <w:basedOn w:val="a"/>
    <w:uiPriority w:val="1"/>
    <w:qFormat/>
    <w:rsid w:val="00BD3B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c7">
    <w:name w:val="c7"/>
    <w:basedOn w:val="a"/>
    <w:rsid w:val="00BD3B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3B8A"/>
  </w:style>
  <w:style w:type="paragraph" w:styleId="a8">
    <w:name w:val="Normal (Web)"/>
    <w:basedOn w:val="a"/>
    <w:uiPriority w:val="99"/>
    <w:semiHidden/>
    <w:unhideWhenUsed/>
    <w:rsid w:val="00B40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56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56F29"/>
  </w:style>
  <w:style w:type="paragraph" w:styleId="ab">
    <w:name w:val="footer"/>
    <w:basedOn w:val="a"/>
    <w:link w:val="ac"/>
    <w:uiPriority w:val="99"/>
    <w:unhideWhenUsed/>
    <w:rsid w:val="00556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6F29"/>
  </w:style>
  <w:style w:type="character" w:styleId="ad">
    <w:name w:val="annotation reference"/>
    <w:basedOn w:val="a0"/>
    <w:uiPriority w:val="99"/>
    <w:semiHidden/>
    <w:unhideWhenUsed/>
    <w:rsid w:val="009765F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765F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765F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765F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765FA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C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C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2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15FC6"/>
    <w:rsid w:val="00115FC6"/>
    <w:rsid w:val="00490828"/>
    <w:rsid w:val="007C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71D76D7F72F488986433BFE74E72640">
    <w:name w:val="B71D76D7F72F488986433BFE74E72640"/>
    <w:rsid w:val="00115FC6"/>
  </w:style>
  <w:style w:type="paragraph" w:customStyle="1" w:styleId="2EF59DD86F9E4268B1B01CF096B95229">
    <w:name w:val="2EF59DD86F9E4268B1B01CF096B95229"/>
    <w:rsid w:val="007C309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4472C4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47F29-8225-4242-9B07-4BBB722B4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20</Pages>
  <Words>2178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26</cp:revision>
  <cp:lastPrinted>2024-11-23T12:59:00Z</cp:lastPrinted>
  <dcterms:created xsi:type="dcterms:W3CDTF">2022-07-12T16:32:00Z</dcterms:created>
  <dcterms:modified xsi:type="dcterms:W3CDTF">2024-11-28T03:37:00Z</dcterms:modified>
</cp:coreProperties>
</file>